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center"/>
        <w:rPr>
          <w:rFonts w:hint="eastAsia"/>
          <w:lang w:val="en-US" w:eastAsia="zh-CN"/>
        </w:rPr>
      </w:pPr>
      <w:r>
        <w:rPr>
          <w:rFonts w:hint="eastAsia"/>
          <w:lang w:val="en-US" w:eastAsia="zh-CN"/>
        </w:rPr>
        <w:t>安史之乱与唐朝衰亡</w:t>
      </w:r>
    </w:p>
    <w:p>
      <w:pPr>
        <w:numPr>
          <w:ilvl w:val="0"/>
          <w:numId w:val="0"/>
        </w:numPr>
        <w:jc w:val="both"/>
        <w:rPr>
          <w:rFonts w:hint="eastAsia"/>
          <w:sz w:val="21"/>
          <w:szCs w:val="21"/>
          <w:lang w:val="en-US" w:eastAsia="zh-CN"/>
        </w:rPr>
      </w:pPr>
      <w:r>
        <w:rPr>
          <w:rFonts w:hint="eastAsia"/>
          <w:sz w:val="21"/>
          <w:szCs w:val="21"/>
          <w:lang w:val="en-US" w:eastAsia="zh-CN"/>
        </w:rPr>
        <w:t>执教者：青溪中学 孙赟</w:t>
      </w:r>
    </w:p>
    <w:p>
      <w:pPr>
        <w:numPr>
          <w:ilvl w:val="0"/>
          <w:numId w:val="0"/>
        </w:numPr>
        <w:jc w:val="both"/>
        <w:rPr>
          <w:rFonts w:hint="eastAsia"/>
          <w:sz w:val="21"/>
          <w:szCs w:val="21"/>
          <w:lang w:val="en-US" w:eastAsia="zh-CN"/>
        </w:rPr>
      </w:pPr>
      <w:r>
        <w:rPr>
          <w:rFonts w:hint="eastAsia"/>
          <w:sz w:val="21"/>
          <w:szCs w:val="21"/>
          <w:lang w:val="en-US" w:eastAsia="zh-CN"/>
        </w:rPr>
        <w:t>【内容主旨】</w:t>
      </w:r>
    </w:p>
    <w:p>
      <w:pPr>
        <w:numPr>
          <w:ilvl w:val="0"/>
          <w:numId w:val="0"/>
        </w:numPr>
        <w:ind w:firstLine="420"/>
        <w:jc w:val="both"/>
        <w:rPr>
          <w:rFonts w:hint="eastAsia"/>
          <w:sz w:val="21"/>
          <w:szCs w:val="21"/>
          <w:lang w:val="en-US" w:eastAsia="zh-CN"/>
        </w:rPr>
      </w:pPr>
      <w:r>
        <w:rPr>
          <w:rFonts w:hint="eastAsia"/>
          <w:sz w:val="21"/>
          <w:szCs w:val="21"/>
          <w:lang w:val="en-US" w:eastAsia="zh-CN"/>
        </w:rPr>
        <w:t>唐玄宗统治后期重用奸臣、沉迷后宫，逐渐不理朝政。各地节度使势力膨胀，社会矛盾日益严峻，“安史之乱”的爆发使得唐朝由盛转衰。地方藩镇割据局面不断削弱中央权力，“黄巢起义”加速了唐朝的灭亡。907年，朱温建立后梁政权，唐朝至此灭亡。</w:t>
      </w:r>
    </w:p>
    <w:p>
      <w:pPr>
        <w:numPr>
          <w:ilvl w:val="0"/>
          <w:numId w:val="0"/>
        </w:numPr>
        <w:jc w:val="both"/>
        <w:rPr>
          <w:rFonts w:hint="eastAsia"/>
          <w:sz w:val="21"/>
          <w:szCs w:val="21"/>
          <w:lang w:val="en-US" w:eastAsia="zh-CN"/>
        </w:rPr>
      </w:pPr>
    </w:p>
    <w:p>
      <w:pPr>
        <w:numPr>
          <w:ilvl w:val="0"/>
          <w:numId w:val="0"/>
        </w:numPr>
        <w:jc w:val="both"/>
        <w:rPr>
          <w:rFonts w:hint="eastAsia"/>
          <w:sz w:val="21"/>
          <w:szCs w:val="21"/>
          <w:lang w:val="en-US" w:eastAsia="zh-CN"/>
        </w:rPr>
      </w:pPr>
      <w:r>
        <w:rPr>
          <w:rFonts w:hint="eastAsia"/>
          <w:sz w:val="21"/>
          <w:szCs w:val="21"/>
          <w:lang w:val="en-US" w:eastAsia="zh-CN"/>
        </w:rPr>
        <w:t>【教学目标】</w:t>
      </w:r>
    </w:p>
    <w:p>
      <w:pPr>
        <w:numPr>
          <w:ilvl w:val="0"/>
          <w:numId w:val="0"/>
        </w:numPr>
        <w:jc w:val="both"/>
        <w:rPr>
          <w:rFonts w:hint="eastAsia"/>
          <w:sz w:val="21"/>
          <w:szCs w:val="21"/>
          <w:lang w:val="en-US" w:eastAsia="zh-CN"/>
        </w:rPr>
      </w:pPr>
      <w:r>
        <w:rPr>
          <w:rFonts w:hint="eastAsia"/>
          <w:sz w:val="21"/>
          <w:szCs w:val="21"/>
          <w:lang w:val="en-US" w:eastAsia="zh-CN"/>
        </w:rPr>
        <w:t>了解安史之乱和黄巢起义，知道唐朝灭亡后五代十国的局面；通过分析不同时期反映唐朝社会状况的唐诗（以杜甫的诗歌为主），培养学生分析诗歌的证史价值；感悟政治清明与王朝兴盛的关系，思考国家分裂的历史教训。</w:t>
      </w:r>
    </w:p>
    <w:p>
      <w:pPr>
        <w:numPr>
          <w:ilvl w:val="0"/>
          <w:numId w:val="0"/>
        </w:numPr>
        <w:jc w:val="both"/>
        <w:rPr>
          <w:rFonts w:hint="eastAsia"/>
          <w:sz w:val="21"/>
          <w:szCs w:val="21"/>
          <w:lang w:val="en-US" w:eastAsia="zh-CN"/>
        </w:rPr>
      </w:pPr>
    </w:p>
    <w:p>
      <w:pPr>
        <w:numPr>
          <w:ilvl w:val="0"/>
          <w:numId w:val="0"/>
        </w:numPr>
        <w:jc w:val="both"/>
        <w:rPr>
          <w:rFonts w:hint="eastAsia"/>
          <w:sz w:val="21"/>
          <w:szCs w:val="21"/>
          <w:lang w:val="en-US" w:eastAsia="zh-CN"/>
        </w:rPr>
      </w:pPr>
      <w:r>
        <w:rPr>
          <w:rFonts w:hint="eastAsia"/>
          <w:sz w:val="21"/>
          <w:szCs w:val="21"/>
          <w:lang w:val="en-US" w:eastAsia="zh-CN"/>
        </w:rPr>
        <w:t>【重点与难点】</w:t>
      </w:r>
    </w:p>
    <w:p>
      <w:pPr>
        <w:numPr>
          <w:ilvl w:val="0"/>
          <w:numId w:val="0"/>
        </w:numPr>
        <w:jc w:val="both"/>
        <w:rPr>
          <w:rFonts w:hint="eastAsia"/>
          <w:sz w:val="21"/>
          <w:szCs w:val="21"/>
          <w:lang w:val="en-US" w:eastAsia="zh-CN"/>
        </w:rPr>
      </w:pPr>
      <w:r>
        <w:rPr>
          <w:rFonts w:hint="eastAsia"/>
          <w:sz w:val="21"/>
          <w:szCs w:val="21"/>
          <w:lang w:val="en-US" w:eastAsia="zh-CN"/>
        </w:rPr>
        <w:t>重点：安史之乱</w:t>
      </w:r>
    </w:p>
    <w:p>
      <w:pPr>
        <w:numPr>
          <w:ilvl w:val="0"/>
          <w:numId w:val="0"/>
        </w:numPr>
        <w:jc w:val="both"/>
        <w:rPr>
          <w:rFonts w:hint="eastAsia"/>
          <w:sz w:val="21"/>
          <w:szCs w:val="21"/>
          <w:lang w:val="en-US" w:eastAsia="zh-CN"/>
        </w:rPr>
      </w:pPr>
      <w:r>
        <w:rPr>
          <w:rFonts w:hint="eastAsia"/>
          <w:sz w:val="21"/>
          <w:szCs w:val="21"/>
          <w:lang w:val="en-US" w:eastAsia="zh-CN"/>
        </w:rPr>
        <w:t>难点：安史之乱；中央与地方势力的变化</w:t>
      </w:r>
    </w:p>
    <w:p>
      <w:pPr>
        <w:numPr>
          <w:ilvl w:val="0"/>
          <w:numId w:val="0"/>
        </w:numPr>
        <w:jc w:val="both"/>
        <w:rPr>
          <w:rFonts w:hint="eastAsia"/>
          <w:sz w:val="21"/>
          <w:szCs w:val="21"/>
          <w:lang w:val="en-US" w:eastAsia="zh-CN"/>
        </w:rPr>
      </w:pPr>
    </w:p>
    <w:p>
      <w:pPr>
        <w:numPr>
          <w:ilvl w:val="0"/>
          <w:numId w:val="0"/>
        </w:numPr>
        <w:jc w:val="both"/>
        <w:rPr>
          <w:rFonts w:hint="eastAsia"/>
          <w:sz w:val="21"/>
          <w:szCs w:val="21"/>
          <w:lang w:val="en-US" w:eastAsia="zh-CN"/>
        </w:rPr>
      </w:pPr>
      <w:r>
        <w:rPr>
          <w:rFonts w:hint="eastAsia"/>
          <w:sz w:val="21"/>
          <w:szCs w:val="21"/>
          <w:lang w:val="en-US" w:eastAsia="zh-CN"/>
        </w:rPr>
        <w:t>【教学过程】</w:t>
      </w:r>
    </w:p>
    <w:p>
      <w:pPr>
        <w:numPr>
          <w:ilvl w:val="0"/>
          <w:numId w:val="0"/>
        </w:numPr>
        <w:jc w:val="both"/>
        <w:rPr>
          <w:rFonts w:hint="eastAsia"/>
          <w:sz w:val="21"/>
          <w:szCs w:val="21"/>
          <w:lang w:val="en-US" w:eastAsia="zh-CN"/>
        </w:rPr>
      </w:pPr>
      <w:r>
        <w:rPr>
          <w:rFonts w:hint="eastAsia"/>
          <w:sz w:val="21"/>
          <w:szCs w:val="21"/>
          <w:lang w:val="en-US" w:eastAsia="zh-CN"/>
        </w:rPr>
        <w:t>环节一：</w:t>
      </w:r>
    </w:p>
    <w:p>
      <w:pPr>
        <w:numPr>
          <w:ilvl w:val="0"/>
          <w:numId w:val="0"/>
        </w:numPr>
        <w:jc w:val="both"/>
        <w:rPr>
          <w:rFonts w:hint="eastAsia"/>
          <w:sz w:val="21"/>
          <w:szCs w:val="21"/>
          <w:lang w:val="en-US" w:eastAsia="zh-CN"/>
        </w:rPr>
      </w:pPr>
      <w:r>
        <w:rPr>
          <w:rFonts w:hint="eastAsia"/>
          <w:sz w:val="21"/>
          <w:szCs w:val="21"/>
          <w:lang w:val="en-US" w:eastAsia="zh-CN"/>
        </w:rPr>
        <w:t>以杜甫《忆昔二首》（材料一）导入，引导学生回顾唐玄宗统治前期的开元盛世景象同时回顾第三课中诗歌的证史价值</w:t>
      </w:r>
    </w:p>
    <w:p>
      <w:pPr>
        <w:numPr>
          <w:ilvl w:val="0"/>
          <w:numId w:val="0"/>
        </w:numPr>
        <w:jc w:val="both"/>
        <w:rPr>
          <w:rFonts w:hint="eastAsia"/>
          <w:sz w:val="21"/>
          <w:szCs w:val="21"/>
          <w:lang w:val="en-US" w:eastAsia="zh-CN"/>
        </w:rPr>
      </w:pPr>
      <w:r>
        <w:rPr>
          <w:rFonts w:hint="eastAsia"/>
          <w:sz w:val="21"/>
          <w:szCs w:val="21"/>
          <w:lang w:val="en-US" w:eastAsia="zh-CN"/>
        </w:rPr>
        <w:t>生：诗歌在一定程度上反映当时的社会状况</w:t>
      </w:r>
    </w:p>
    <w:p>
      <w:pPr>
        <w:numPr>
          <w:ilvl w:val="0"/>
          <w:numId w:val="0"/>
        </w:numPr>
        <w:jc w:val="both"/>
        <w:rPr>
          <w:rFonts w:hint="eastAsia"/>
          <w:sz w:val="21"/>
          <w:szCs w:val="21"/>
          <w:lang w:val="en-US" w:eastAsia="zh-CN"/>
        </w:rPr>
      </w:pPr>
      <w:r>
        <w:rPr>
          <w:rFonts w:hint="eastAsia"/>
          <w:sz w:val="21"/>
          <w:szCs w:val="21"/>
          <w:lang w:val="en-US" w:eastAsia="zh-CN"/>
        </w:rPr>
        <w:t>师：为什么是“忆昔”，这说明了什么？（介绍该诗歌写作时间与背景）</w:t>
      </w:r>
    </w:p>
    <w:p>
      <w:pPr>
        <w:numPr>
          <w:ilvl w:val="0"/>
          <w:numId w:val="0"/>
        </w:numPr>
        <w:jc w:val="both"/>
        <w:rPr>
          <w:rFonts w:hint="eastAsia"/>
          <w:sz w:val="21"/>
          <w:szCs w:val="21"/>
          <w:lang w:val="en-US" w:eastAsia="zh-CN"/>
        </w:rPr>
      </w:pPr>
      <w:r>
        <w:rPr>
          <w:rFonts w:hint="eastAsia"/>
          <w:sz w:val="21"/>
          <w:szCs w:val="21"/>
          <w:lang w:val="en-US" w:eastAsia="zh-CN"/>
        </w:rPr>
        <w:t>生：说明当时杜甫已不身处于开元盛世，所以他只能怀念过去。</w:t>
      </w:r>
    </w:p>
    <w:p>
      <w:pPr>
        <w:numPr>
          <w:ilvl w:val="0"/>
          <w:numId w:val="0"/>
        </w:numPr>
        <w:jc w:val="both"/>
        <w:rPr>
          <w:rFonts w:hint="eastAsia"/>
          <w:sz w:val="21"/>
          <w:szCs w:val="21"/>
          <w:lang w:val="en-US" w:eastAsia="zh-CN"/>
        </w:rPr>
      </w:pPr>
      <w:r>
        <w:rPr>
          <w:rFonts w:hint="eastAsia"/>
          <w:sz w:val="21"/>
          <w:szCs w:val="21"/>
          <w:lang w:val="en-US" w:eastAsia="zh-CN"/>
        </w:rPr>
        <w:t>设计意图：以“忆昔”二字和写作时间（764年）为切入点，引出本课课题。安史之乱是唐朝由盛转衰的转折点，回顾开元盛世与动乱对社会造成的破坏形成对比。同时，由于盛唐是已学内容且杜甫的诗歌作为“诗史”大多反映历史真实情况，故在此处以诗歌证史时暂不强调与其他史料的互证，文史结合培养学生从诗歌这类文学作品中提取历史信息并在特定历史背景下诗歌内容主旨的掌握。</w:t>
      </w:r>
    </w:p>
    <w:p>
      <w:pPr>
        <w:numPr>
          <w:ilvl w:val="0"/>
          <w:numId w:val="0"/>
        </w:numPr>
        <w:jc w:val="both"/>
        <w:rPr>
          <w:rFonts w:hint="eastAsia"/>
          <w:sz w:val="21"/>
          <w:szCs w:val="21"/>
          <w:lang w:val="en-US" w:eastAsia="zh-CN"/>
        </w:rPr>
      </w:pPr>
    </w:p>
    <w:p>
      <w:pPr>
        <w:numPr>
          <w:ilvl w:val="0"/>
          <w:numId w:val="0"/>
        </w:numPr>
        <w:jc w:val="both"/>
        <w:rPr>
          <w:rFonts w:hint="eastAsia"/>
          <w:sz w:val="21"/>
          <w:szCs w:val="21"/>
          <w:lang w:val="en-US" w:eastAsia="zh-CN"/>
        </w:rPr>
      </w:pPr>
      <w:r>
        <w:rPr>
          <w:rFonts w:hint="eastAsia"/>
          <w:sz w:val="21"/>
          <w:szCs w:val="21"/>
          <w:lang w:val="en-US" w:eastAsia="zh-CN"/>
        </w:rPr>
        <w:t>过渡：唐玄宗统治前期盛唐的繁荣景象，却在其统治后期急转而下，甚至爆发了大规模地动乱，也就是历史上著名的安史之乱，那么为何会发生这样的历史事件呢？</w:t>
      </w:r>
    </w:p>
    <w:p>
      <w:pPr>
        <w:numPr>
          <w:ilvl w:val="0"/>
          <w:numId w:val="0"/>
        </w:numPr>
        <w:jc w:val="both"/>
        <w:rPr>
          <w:rFonts w:hint="eastAsia"/>
          <w:sz w:val="21"/>
          <w:szCs w:val="21"/>
          <w:lang w:val="en-US" w:eastAsia="zh-CN"/>
        </w:rPr>
      </w:pPr>
    </w:p>
    <w:p>
      <w:pPr>
        <w:numPr>
          <w:ilvl w:val="0"/>
          <w:numId w:val="0"/>
        </w:numPr>
        <w:jc w:val="both"/>
        <w:rPr>
          <w:rFonts w:hint="eastAsia"/>
          <w:sz w:val="21"/>
          <w:szCs w:val="21"/>
          <w:lang w:val="en-US" w:eastAsia="zh-CN"/>
        </w:rPr>
      </w:pPr>
      <w:r>
        <w:rPr>
          <w:rFonts w:hint="eastAsia"/>
          <w:sz w:val="21"/>
          <w:szCs w:val="21"/>
          <w:lang w:val="en-US" w:eastAsia="zh-CN"/>
        </w:rPr>
        <w:t>环节二：安史之乱</w:t>
      </w:r>
    </w:p>
    <w:p>
      <w:pPr>
        <w:numPr>
          <w:ilvl w:val="0"/>
          <w:numId w:val="2"/>
        </w:numPr>
        <w:jc w:val="both"/>
        <w:rPr>
          <w:rFonts w:hint="default" w:eastAsiaTheme="minorEastAsia"/>
          <w:sz w:val="21"/>
          <w:szCs w:val="21"/>
          <w:lang w:val="en-US" w:eastAsia="zh-CN"/>
        </w:rPr>
      </w:pPr>
      <w:r>
        <w:rPr>
          <w:rFonts w:hint="eastAsia"/>
          <w:sz w:val="21"/>
          <w:szCs w:val="21"/>
          <w:lang w:val="en-US" w:eastAsia="zh-CN"/>
        </w:rPr>
        <w:t>出示材料二（重点语句红线标注），了解唐玄宗任用李林甫为相使其由“勤政”变成“懒政”，同时结合教材P23相关史事知道当时唐玄宗统治后期朝政腐败，成为安史之乱爆发的源头。</w:t>
      </w:r>
    </w:p>
    <w:p>
      <w:pPr>
        <w:numPr>
          <w:ilvl w:val="0"/>
          <w:numId w:val="2"/>
        </w:numPr>
        <w:ind w:left="0" w:leftChars="0" w:firstLine="0" w:firstLineChars="0"/>
        <w:jc w:val="both"/>
        <w:rPr>
          <w:rFonts w:hint="default"/>
          <w:sz w:val="21"/>
          <w:szCs w:val="21"/>
          <w:lang w:val="en-US" w:eastAsia="zh-CN"/>
        </w:rPr>
      </w:pPr>
      <w:r>
        <w:rPr>
          <w:rFonts w:hint="eastAsia"/>
          <w:sz w:val="21"/>
          <w:szCs w:val="21"/>
          <w:lang w:val="en-US" w:eastAsia="zh-CN"/>
        </w:rPr>
        <w:t>展示安禄山、杨贵妃图片，引出在李林甫死后，因担心自己失宠于玄宗而起兵叛乱的安禄山、史思明</w:t>
      </w:r>
    </w:p>
    <w:p>
      <w:pPr>
        <w:numPr>
          <w:ilvl w:val="0"/>
          <w:numId w:val="0"/>
        </w:numPr>
        <w:ind w:leftChars="0"/>
        <w:jc w:val="both"/>
        <w:rPr>
          <w:rFonts w:hint="eastAsia"/>
          <w:sz w:val="21"/>
          <w:szCs w:val="21"/>
          <w:lang w:val="en-US" w:eastAsia="zh-CN"/>
        </w:rPr>
      </w:pPr>
      <w:r>
        <w:rPr>
          <w:rFonts w:hint="eastAsia"/>
          <w:sz w:val="21"/>
          <w:szCs w:val="21"/>
          <w:lang w:val="en-US" w:eastAsia="zh-CN"/>
        </w:rPr>
        <w:t>补充：此环节应对安禄山缘何一人身兼三镇节度使作简答解释，也补充印证了玄宗统治后期任人唯亲，同时对节度使概念作说明，明确此时节度使已经基本掌握地方上的控制权，外重内轻局面产生。</w:t>
      </w:r>
    </w:p>
    <w:p>
      <w:pPr>
        <w:numPr>
          <w:ilvl w:val="0"/>
          <w:numId w:val="0"/>
        </w:numPr>
        <w:ind w:leftChars="0"/>
        <w:jc w:val="both"/>
        <w:rPr>
          <w:rFonts w:hint="eastAsia"/>
          <w:sz w:val="21"/>
          <w:szCs w:val="21"/>
          <w:lang w:val="en-US" w:eastAsia="zh-CN"/>
        </w:rPr>
      </w:pPr>
      <w:r>
        <w:rPr>
          <w:rFonts w:hint="eastAsia"/>
          <w:sz w:val="21"/>
          <w:szCs w:val="21"/>
          <w:lang w:val="en-US" w:eastAsia="zh-CN"/>
        </w:rPr>
        <w:t>设计意图：通过对人物的介绍以讲故事的方式让学生了解当时的人物关系，以及安史之乱发生的根源。</w:t>
      </w:r>
    </w:p>
    <w:p>
      <w:pPr>
        <w:numPr>
          <w:ilvl w:val="0"/>
          <w:numId w:val="2"/>
        </w:numPr>
        <w:ind w:left="0" w:leftChars="0" w:firstLine="0" w:firstLineChars="0"/>
        <w:jc w:val="both"/>
        <w:rPr>
          <w:rFonts w:hint="eastAsia"/>
          <w:sz w:val="21"/>
          <w:szCs w:val="21"/>
          <w:lang w:val="en-US" w:eastAsia="zh-CN"/>
        </w:rPr>
      </w:pPr>
      <w:r>
        <w:rPr>
          <w:rFonts w:hint="eastAsia"/>
          <w:sz w:val="21"/>
          <w:szCs w:val="21"/>
          <w:lang w:val="en-US" w:eastAsia="zh-CN"/>
        </w:rPr>
        <w:t>展示安史之乱形势图，简述安史之乱过程，着重点出仅凭中央的力量无法彻底击败安、史两人的部队，最终依靠其他节度使和少数民族军队的援助才平定叛乱。</w:t>
      </w:r>
    </w:p>
    <w:p>
      <w:pPr>
        <w:numPr>
          <w:ilvl w:val="0"/>
          <w:numId w:val="0"/>
        </w:numPr>
        <w:ind w:leftChars="0"/>
        <w:jc w:val="both"/>
        <w:rPr>
          <w:rFonts w:hint="eastAsia"/>
          <w:sz w:val="21"/>
          <w:szCs w:val="21"/>
          <w:lang w:val="en-US" w:eastAsia="zh-CN"/>
        </w:rPr>
      </w:pPr>
      <w:r>
        <w:rPr>
          <w:rFonts w:hint="eastAsia"/>
          <w:sz w:val="21"/>
          <w:szCs w:val="21"/>
          <w:lang w:val="en-US" w:eastAsia="zh-CN"/>
        </w:rPr>
        <w:t>设计意图：借用地图形成学生的时空观念，同时通过安史之乱最终由各地节度使和少数民族军队击败再次明确中央权力的衰微。</w:t>
      </w:r>
    </w:p>
    <w:p>
      <w:pPr>
        <w:numPr>
          <w:ilvl w:val="0"/>
          <w:numId w:val="2"/>
        </w:numPr>
        <w:ind w:left="0" w:leftChars="0" w:firstLine="0" w:firstLineChars="0"/>
        <w:jc w:val="both"/>
        <w:rPr>
          <w:rFonts w:hint="default"/>
          <w:sz w:val="21"/>
          <w:szCs w:val="21"/>
          <w:lang w:val="en-US" w:eastAsia="zh-CN"/>
        </w:rPr>
      </w:pPr>
      <w:r>
        <w:rPr>
          <w:rFonts w:hint="eastAsia"/>
          <w:sz w:val="21"/>
          <w:szCs w:val="21"/>
          <w:lang w:val="en-US" w:eastAsia="zh-CN"/>
        </w:rPr>
        <w:t>出示《春望》（材料三），以古诗视角分析安史之乱造成的极大破坏，辅以“唐玄宗天宝十四年（755年）至唐肃宗乾元三年（760年）全国户数变化”（材料四）佐证，展示安史之乱后社会遭到严重破坏，同时点出地方势力进一步增强（征税户数比不征税户数少），逐步形成藩镇割据的局面。</w:t>
      </w:r>
    </w:p>
    <w:p>
      <w:pPr>
        <w:numPr>
          <w:numId w:val="0"/>
        </w:numPr>
        <w:ind w:leftChars="0"/>
        <w:jc w:val="both"/>
        <w:rPr>
          <w:rFonts w:hint="eastAsia"/>
          <w:sz w:val="21"/>
          <w:szCs w:val="21"/>
          <w:lang w:val="en-US" w:eastAsia="zh-CN"/>
        </w:rPr>
      </w:pPr>
      <w:r>
        <w:rPr>
          <w:rFonts w:hint="eastAsia"/>
          <w:sz w:val="21"/>
          <w:szCs w:val="21"/>
          <w:lang w:val="en-US" w:eastAsia="zh-CN"/>
        </w:rPr>
        <w:t>设计意图：将唐诗这一文学艺术作品与文献史料相互印证，再次巩固文学作品证史路径。并通过具体史料引导学生透过现象看本质，培养其论从史出的学史方法。</w:t>
      </w:r>
    </w:p>
    <w:p>
      <w:pPr>
        <w:numPr>
          <w:numId w:val="0"/>
        </w:numPr>
        <w:ind w:leftChars="0"/>
        <w:jc w:val="both"/>
        <w:rPr>
          <w:rFonts w:hint="eastAsia"/>
          <w:sz w:val="21"/>
          <w:szCs w:val="21"/>
          <w:lang w:val="en-US" w:eastAsia="zh-CN"/>
        </w:rPr>
      </w:pPr>
    </w:p>
    <w:p>
      <w:pPr>
        <w:numPr>
          <w:numId w:val="0"/>
        </w:numPr>
        <w:ind w:leftChars="0"/>
        <w:jc w:val="both"/>
        <w:rPr>
          <w:rFonts w:hint="eastAsia"/>
          <w:sz w:val="21"/>
          <w:szCs w:val="21"/>
          <w:lang w:val="en-US" w:eastAsia="zh-CN"/>
        </w:rPr>
      </w:pPr>
      <w:r>
        <w:rPr>
          <w:rFonts w:hint="eastAsia"/>
          <w:sz w:val="21"/>
          <w:szCs w:val="21"/>
          <w:lang w:val="en-US" w:eastAsia="zh-CN"/>
        </w:rPr>
        <w:t>过渡：安史之乱的爆发使得唐由盛转衰，同时随着藩镇割据局面逐渐形成，唐朝政府为了维持其统治对其仅有的控制地区加征沉重的赋税，使得百姓不得不揭竿而起。</w:t>
      </w:r>
    </w:p>
    <w:p>
      <w:pPr>
        <w:numPr>
          <w:numId w:val="0"/>
        </w:numPr>
        <w:ind w:leftChars="0"/>
        <w:jc w:val="both"/>
        <w:rPr>
          <w:rFonts w:hint="eastAsia"/>
          <w:sz w:val="21"/>
          <w:szCs w:val="21"/>
          <w:lang w:val="en-US" w:eastAsia="zh-CN"/>
        </w:rPr>
      </w:pPr>
    </w:p>
    <w:p>
      <w:pPr>
        <w:numPr>
          <w:numId w:val="0"/>
        </w:numPr>
        <w:ind w:leftChars="0"/>
        <w:jc w:val="both"/>
        <w:rPr>
          <w:rFonts w:hint="eastAsia"/>
          <w:sz w:val="21"/>
          <w:szCs w:val="21"/>
          <w:lang w:val="en-US" w:eastAsia="zh-CN"/>
        </w:rPr>
      </w:pPr>
      <w:r>
        <w:rPr>
          <w:rFonts w:hint="eastAsia"/>
          <w:sz w:val="21"/>
          <w:szCs w:val="21"/>
          <w:lang w:val="en-US" w:eastAsia="zh-CN"/>
        </w:rPr>
        <w:t>环节三：黄巢起义与唐朝灭亡</w:t>
      </w:r>
    </w:p>
    <w:p>
      <w:pPr>
        <w:numPr>
          <w:ilvl w:val="0"/>
          <w:numId w:val="3"/>
        </w:numPr>
        <w:jc w:val="both"/>
        <w:rPr>
          <w:rFonts w:hint="default"/>
          <w:sz w:val="21"/>
          <w:szCs w:val="21"/>
          <w:lang w:val="en-US" w:eastAsia="zh-CN"/>
        </w:rPr>
      </w:pPr>
      <w:r>
        <w:rPr>
          <w:rFonts w:hint="eastAsia"/>
          <w:sz w:val="21"/>
          <w:szCs w:val="21"/>
          <w:lang w:val="en-US" w:eastAsia="zh-CN"/>
        </w:rPr>
        <w:t>引导学生阅读教材了解黄巢起义的原因，以及其对唐朝末年中央政府的统治产生的影响</w:t>
      </w:r>
    </w:p>
    <w:p>
      <w:pPr>
        <w:numPr>
          <w:numId w:val="0"/>
        </w:numPr>
        <w:jc w:val="both"/>
        <w:rPr>
          <w:rFonts w:hint="eastAsia"/>
          <w:sz w:val="21"/>
          <w:szCs w:val="21"/>
          <w:lang w:val="en-US" w:eastAsia="zh-CN"/>
        </w:rPr>
      </w:pPr>
      <w:r>
        <w:rPr>
          <w:rFonts w:hint="eastAsia"/>
          <w:sz w:val="21"/>
          <w:szCs w:val="21"/>
          <w:lang w:val="en-US" w:eastAsia="zh-CN"/>
        </w:rPr>
        <w:t>生：通知腐朽，宦官专权，藩镇割据严重，人民生活困苦。。。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sz w:val="21"/>
          <w:szCs w:val="21"/>
          <w:lang w:val="en-US" w:eastAsia="zh-CN"/>
        </w:rPr>
        <w:t>过渡：黄巢起义虽被平定，但</w:t>
      </w:r>
      <w:r>
        <w:rPr>
          <w:rFonts w:hint="eastAsia" w:ascii="宋体" w:hAnsi="宋体" w:eastAsia="宋体" w:cs="宋体"/>
          <w:sz w:val="21"/>
          <w:szCs w:val="21"/>
        </w:rPr>
        <w:t>对唐朝的打击不亚于先前的安史之乱，但是此时的唐朝已经无法与鼎盛时期的国力相提并论，</w:t>
      </w:r>
      <w:r>
        <w:rPr>
          <w:rFonts w:hint="eastAsia" w:ascii="宋体" w:hAnsi="宋体" w:eastAsia="宋体" w:cs="宋体"/>
          <w:sz w:val="21"/>
          <w:szCs w:val="21"/>
          <w:lang w:eastAsia="zh-CN"/>
        </w:rPr>
        <w:t>同时朝廷对地方割据的统治越来越失控，</w:t>
      </w:r>
      <w:r>
        <w:rPr>
          <w:rFonts w:hint="eastAsia" w:ascii="宋体" w:hAnsi="宋体" w:eastAsia="宋体" w:cs="宋体"/>
          <w:sz w:val="21"/>
          <w:szCs w:val="21"/>
        </w:rPr>
        <w:t>不久便被节度使朱温推翻，自此盛极一时的唐就此灭亡。</w:t>
      </w:r>
    </w:p>
    <w:p>
      <w:pPr>
        <w:numPr>
          <w:numId w:val="0"/>
        </w:numPr>
        <w:jc w:val="both"/>
        <w:rPr>
          <w:rFonts w:hint="default"/>
          <w:sz w:val="21"/>
          <w:szCs w:val="21"/>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eastAsia"/>
          <w:sz w:val="21"/>
          <w:szCs w:val="21"/>
          <w:lang w:val="en-US" w:eastAsia="zh-CN"/>
        </w:rPr>
      </w:pPr>
      <w:r>
        <w:rPr>
          <w:rFonts w:hint="eastAsia"/>
          <w:sz w:val="21"/>
          <w:szCs w:val="21"/>
          <w:lang w:val="en-US" w:eastAsia="zh-CN"/>
        </w:rPr>
        <w:t>环节四：五代十国</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default"/>
          <w:sz w:val="21"/>
          <w:szCs w:val="21"/>
          <w:lang w:val="en-US" w:eastAsia="zh-CN"/>
        </w:rPr>
      </w:pPr>
      <w:r>
        <w:rPr>
          <w:rFonts w:hint="eastAsia"/>
          <w:sz w:val="21"/>
          <w:szCs w:val="21"/>
          <w:lang w:val="en-US" w:eastAsia="zh-CN"/>
        </w:rPr>
        <w:t>出示五代十国形势图和材料5，引导学生获取历史信息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Theme="minorEastAsia"/>
          <w:sz w:val="21"/>
          <w:szCs w:val="21"/>
          <w:lang w:eastAsia="zh-CN"/>
        </w:rPr>
      </w:pPr>
      <w:r>
        <w:rPr>
          <w:rFonts w:hint="eastAsia"/>
          <w:sz w:val="21"/>
          <w:szCs w:val="21"/>
          <w:lang w:val="en-US" w:eastAsia="zh-CN"/>
        </w:rPr>
        <w:t>设计意图：</w:t>
      </w:r>
      <w:r>
        <w:rPr>
          <w:rFonts w:ascii="宋体" w:hAnsi="宋体"/>
          <w:sz w:val="21"/>
          <w:szCs w:val="21"/>
        </w:rPr>
        <w:t>分析五代十国的割据局面实际上就是唐末藩镇</w:t>
      </w:r>
      <w:r>
        <w:rPr>
          <w:rFonts w:hint="eastAsia" w:ascii="宋体" w:hAnsi="宋体"/>
          <w:sz w:val="21"/>
          <w:szCs w:val="21"/>
        </w:rPr>
        <w:t>将领将唐王朝的版图肢解的结果。同时对五代名称中的“后”作解释，使学生树立起初步史学观念</w:t>
      </w:r>
      <w:r>
        <w:rPr>
          <w:rFonts w:hint="eastAsia" w:ascii="宋体" w:hAnsi="宋体"/>
          <w:sz w:val="21"/>
          <w:szCs w:val="21"/>
          <w:lang w:eastAsia="zh-CN"/>
        </w:rPr>
        <w:t>。</w:t>
      </w:r>
    </w:p>
    <w:p>
      <w:pPr>
        <w:numPr>
          <w:numId w:val="0"/>
        </w:numPr>
        <w:jc w:val="both"/>
        <w:rPr>
          <w:rFonts w:hint="default"/>
          <w:sz w:val="21"/>
          <w:szCs w:val="21"/>
          <w:lang w:val="en-US" w:eastAsia="zh-CN"/>
        </w:rPr>
      </w:pPr>
    </w:p>
    <w:p>
      <w:pPr>
        <w:numPr>
          <w:ilvl w:val="0"/>
          <w:numId w:val="0"/>
        </w:numPr>
        <w:jc w:val="both"/>
        <w:rPr>
          <w:rFonts w:hint="eastAsia"/>
          <w:sz w:val="21"/>
          <w:szCs w:val="21"/>
          <w:lang w:val="en-US" w:eastAsia="zh-CN"/>
        </w:rPr>
      </w:pPr>
      <w:r>
        <w:rPr>
          <w:rFonts w:hint="eastAsia"/>
          <w:sz w:val="21"/>
          <w:szCs w:val="21"/>
          <w:lang w:val="en-US" w:eastAsia="zh-CN"/>
        </w:rPr>
        <w:t>总结：唐玄宗在位前期，他勤于政事，从各方面采取措施，巩固和发展了唐朝政权。他注意拨乱反正，任用姚崇、宋璟等贤相，励精图治，开创了唐朝的极盛之世——开元盛世。但是在位后期逐渐怠慢朝政、宠信奸臣李林甫、杨国忠等；且宠爱杨贵妃，加上政策失误和重用安禄山等塞外民族试图来稳定唐王朝的边疆，结果导致了后来长达八年的安史之乱，埋下了唐朝中衰的伏笔。最终地方藩镇割据势力的不断做大致使中央权力衰微，一个曾影响世界的王朝就此覆灭。</w:t>
      </w:r>
      <w:bookmarkStart w:id="0" w:name="_GoBack"/>
      <w:bookmarkEnd w:id="0"/>
    </w:p>
    <w:p>
      <w:pPr>
        <w:numPr>
          <w:ilvl w:val="0"/>
          <w:numId w:val="0"/>
        </w:numPr>
        <w:jc w:val="both"/>
        <w:rPr>
          <w:rFonts w:hint="eastAsia"/>
          <w:sz w:val="21"/>
          <w:szCs w:val="21"/>
          <w:lang w:val="en-US" w:eastAsia="zh-CN"/>
        </w:rPr>
      </w:pPr>
    </w:p>
    <w:p>
      <w:pPr>
        <w:numPr>
          <w:ilvl w:val="0"/>
          <w:numId w:val="0"/>
        </w:numPr>
        <w:jc w:val="both"/>
        <w:rPr>
          <w:rFonts w:hint="eastAsia"/>
          <w:sz w:val="21"/>
          <w:szCs w:val="21"/>
          <w:lang w:val="en-US" w:eastAsia="zh-CN"/>
        </w:rPr>
      </w:pPr>
      <w:r>
        <w:rPr>
          <w:rFonts w:hint="eastAsia"/>
          <w:sz w:val="21"/>
          <w:szCs w:val="21"/>
          <w:lang w:val="en-US" w:eastAsia="zh-CN"/>
        </w:rPr>
        <w:t>【资料附录】</w:t>
      </w:r>
    </w:p>
    <w:p>
      <w:pPr>
        <w:numPr>
          <w:ilvl w:val="0"/>
          <w:numId w:val="0"/>
        </w:numPr>
        <w:jc w:val="both"/>
        <w:rPr>
          <w:rFonts w:hint="eastAsia"/>
          <w:sz w:val="21"/>
          <w:szCs w:val="21"/>
          <w:lang w:val="en-US" w:eastAsia="zh-CN"/>
        </w:rPr>
      </w:pPr>
      <w:r>
        <w:rPr>
          <w:rFonts w:hint="eastAsia"/>
          <w:sz w:val="21"/>
          <w:szCs w:val="21"/>
          <w:lang w:val="en-US" w:eastAsia="zh-CN"/>
        </w:rPr>
        <w:t>1．忆昔开元全盛日，小邑犹藏万家室。稻米流脂粟米白，公私仓廪俱丰实。</w:t>
      </w:r>
    </w:p>
    <w:p>
      <w:pPr>
        <w:numPr>
          <w:ilvl w:val="0"/>
          <w:numId w:val="0"/>
        </w:numPr>
        <w:ind w:firstLine="5670" w:firstLineChars="2700"/>
        <w:jc w:val="both"/>
        <w:rPr>
          <w:rFonts w:hint="eastAsia"/>
          <w:sz w:val="21"/>
          <w:szCs w:val="21"/>
          <w:lang w:val="en-US" w:eastAsia="zh-CN"/>
        </w:rPr>
      </w:pPr>
      <w:r>
        <w:rPr>
          <w:rFonts w:hint="eastAsia"/>
          <w:sz w:val="21"/>
          <w:szCs w:val="21"/>
          <w:lang w:val="en-US" w:eastAsia="zh-CN"/>
        </w:rPr>
        <w:t>——（唐）杜甫《忆昔二首》</w:t>
      </w:r>
    </w:p>
    <w:p>
      <w:pPr>
        <w:numPr>
          <w:ilvl w:val="0"/>
          <w:numId w:val="5"/>
        </w:numPr>
        <w:jc w:val="both"/>
        <w:rPr>
          <w:rFonts w:hint="eastAsia"/>
          <w:sz w:val="21"/>
          <w:szCs w:val="21"/>
          <w:lang w:val="en-US" w:eastAsia="zh-CN"/>
        </w:rPr>
      </w:pPr>
      <w:r>
        <w:rPr>
          <w:rFonts w:hint="eastAsia"/>
          <w:sz w:val="21"/>
          <w:szCs w:val="21"/>
          <w:lang w:val="en-US" w:eastAsia="zh-CN"/>
        </w:rPr>
        <w:t>元和十四年，乙巳，上问宰相：“玄宗之政，先理而后乱，何也？”崔群对曰：“玄宗用姚崇、宋、卢怀慎、苏、韩休、张九龄则理，用宇文融、李林甫、杨国忠则乱。故用人得失，所系非轻。人皆以天宝十四年安禄山反为乱之始，臣独以为开元二十四年罢张九龄相，专任李林甫，此理乱之所分也。愿陛下以开元初为法，以天宝末为戒，乃社稷无疆之福！”</w:t>
      </w:r>
    </w:p>
    <w:p>
      <w:pPr>
        <w:numPr>
          <w:numId w:val="0"/>
        </w:numPr>
        <w:jc w:val="both"/>
        <w:rPr>
          <w:rFonts w:hint="eastAsia"/>
          <w:sz w:val="21"/>
          <w:szCs w:val="21"/>
          <w:lang w:val="en-US" w:eastAsia="zh-CN"/>
        </w:rPr>
      </w:pPr>
      <w:r>
        <w:rPr>
          <w:rFonts w:hint="eastAsia"/>
          <w:sz w:val="21"/>
          <w:szCs w:val="21"/>
          <w:lang w:val="en-US" w:eastAsia="zh-CN"/>
        </w:rPr>
        <w:t xml:space="preserve">                                                    ——（宋）司马光《资治通鉴》</w:t>
      </w:r>
    </w:p>
    <w:p>
      <w:pPr>
        <w:numPr>
          <w:ilvl w:val="0"/>
          <w:numId w:val="5"/>
        </w:numPr>
        <w:ind w:left="0" w:leftChars="0" w:firstLine="0" w:firstLineChars="0"/>
        <w:jc w:val="both"/>
        <w:rPr>
          <w:rFonts w:hint="default"/>
          <w:sz w:val="21"/>
          <w:szCs w:val="21"/>
          <w:lang w:val="en-US" w:eastAsia="zh-CN"/>
        </w:rPr>
      </w:pPr>
      <w:r>
        <w:rPr>
          <w:rFonts w:hint="default"/>
          <w:sz w:val="21"/>
          <w:szCs w:val="21"/>
          <w:lang w:val="en-US" w:eastAsia="zh-CN"/>
        </w:rPr>
        <w:t>国破山河在，城春草木深。感时花溅泪，恨别鸟惊心。</w:t>
      </w:r>
    </w:p>
    <w:p>
      <w:pPr>
        <w:numPr>
          <w:numId w:val="0"/>
        </w:numPr>
        <w:ind w:leftChars="0"/>
        <w:jc w:val="both"/>
        <w:rPr>
          <w:rFonts w:hint="eastAsia"/>
          <w:sz w:val="21"/>
          <w:szCs w:val="21"/>
          <w:lang w:val="en-US" w:eastAsia="zh-CN"/>
        </w:rPr>
      </w:pPr>
      <w:r>
        <w:rPr>
          <w:rFonts w:hint="eastAsia"/>
          <w:sz w:val="21"/>
          <w:szCs w:val="21"/>
          <w:lang w:val="en-US" w:eastAsia="zh-CN"/>
        </w:rPr>
        <w:t xml:space="preserve">                                                     ——（唐）杜甫《春望》节选</w:t>
      </w:r>
    </w:p>
    <w:p>
      <w:pPr>
        <w:numPr>
          <w:ilvl w:val="0"/>
          <w:numId w:val="5"/>
        </w:numPr>
        <w:ind w:left="0" w:leftChars="0" w:firstLine="0" w:firstLineChars="0"/>
        <w:jc w:val="both"/>
        <w:rPr>
          <w:rFonts w:hint="default"/>
          <w:sz w:val="21"/>
          <w:szCs w:val="21"/>
          <w:lang w:val="en-US" w:eastAsia="zh-CN"/>
        </w:rPr>
      </w:pPr>
      <w:r>
        <w:rPr>
          <w:rFonts w:hint="eastAsia"/>
          <w:sz w:val="21"/>
          <w:szCs w:val="21"/>
          <w:lang w:val="en-US" w:eastAsia="zh-CN"/>
        </w:rPr>
        <w:t>唐玄宗天宝十四年（755年）至唐肃宗乾元三年（760年）全国户数变化</w:t>
      </w:r>
    </w:p>
    <w:p>
      <w:pPr>
        <w:numPr>
          <w:numId w:val="0"/>
        </w:numPr>
        <w:ind w:leftChars="0"/>
        <w:jc w:val="both"/>
        <w:rPr>
          <w:rFonts w:hint="eastAsia"/>
          <w:sz w:val="21"/>
          <w:szCs w:val="21"/>
          <w:lang w:val="en-US" w:eastAsia="zh-CN"/>
        </w:rPr>
      </w:pPr>
      <w:r>
        <w:rPr>
          <w:rFonts w:hint="eastAsia"/>
          <w:sz w:val="21"/>
          <w:szCs w:val="21"/>
          <w:lang w:val="en-US" w:eastAsia="zh-CN"/>
        </w:rPr>
        <w:t xml:space="preserve">                                                  ——根据（唐）杜佑《通典》整理</w:t>
      </w:r>
    </w:p>
    <w:p>
      <w:pPr>
        <w:numPr>
          <w:numId w:val="0"/>
        </w:numPr>
        <w:ind w:leftChars="0"/>
        <w:jc w:val="both"/>
        <w:rPr>
          <w:rFonts w:hint="default"/>
          <w:sz w:val="21"/>
          <w:szCs w:val="21"/>
          <w:lang w:val="en-US" w:eastAsia="zh-CN"/>
        </w:rPr>
      </w:pPr>
      <w:r>
        <w:rPr>
          <w:rFonts w:hint="eastAsia"/>
          <w:sz w:val="21"/>
          <w:szCs w:val="21"/>
          <w:lang w:val="en-US" w:eastAsia="zh-CN"/>
        </w:rPr>
        <w:t>5.</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政权名</w:t>
            </w:r>
          </w:p>
        </w:tc>
        <w:tc>
          <w:tcPr>
            <w:tcW w:w="2841" w:type="dxa"/>
            <w:shd w:val="clear" w:color="auto" w:fill="auto"/>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建立者</w:t>
            </w:r>
          </w:p>
        </w:tc>
        <w:tc>
          <w:tcPr>
            <w:tcW w:w="2841" w:type="dxa"/>
            <w:shd w:val="clear" w:color="auto" w:fill="auto"/>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曾任官职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后梁</w:t>
            </w:r>
          </w:p>
        </w:tc>
        <w:tc>
          <w:tcPr>
            <w:tcW w:w="2841" w:type="dxa"/>
            <w:shd w:val="clear" w:color="auto" w:fill="auto"/>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朱温</w:t>
            </w:r>
          </w:p>
        </w:tc>
        <w:tc>
          <w:tcPr>
            <w:tcW w:w="2841" w:type="dxa"/>
            <w:shd w:val="clear" w:color="auto" w:fill="auto"/>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唐宣武节度使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后唐</w:t>
            </w:r>
          </w:p>
        </w:tc>
        <w:tc>
          <w:tcPr>
            <w:tcW w:w="2841" w:type="dxa"/>
            <w:shd w:val="clear" w:color="auto" w:fill="auto"/>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李存勖</w:t>
            </w:r>
          </w:p>
        </w:tc>
        <w:tc>
          <w:tcPr>
            <w:tcW w:w="2841" w:type="dxa"/>
            <w:shd w:val="clear" w:color="auto" w:fill="auto"/>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唐河东节度使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后晋</w:t>
            </w:r>
          </w:p>
        </w:tc>
        <w:tc>
          <w:tcPr>
            <w:tcW w:w="2841" w:type="dxa"/>
            <w:shd w:val="clear" w:color="auto" w:fill="auto"/>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石敬瑭</w:t>
            </w:r>
          </w:p>
        </w:tc>
        <w:tc>
          <w:tcPr>
            <w:tcW w:w="2841" w:type="dxa"/>
            <w:shd w:val="clear" w:color="auto" w:fill="auto"/>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后唐河东节度使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后汉</w:t>
            </w:r>
          </w:p>
        </w:tc>
        <w:tc>
          <w:tcPr>
            <w:tcW w:w="2841" w:type="dxa"/>
            <w:shd w:val="clear" w:color="auto" w:fill="auto"/>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刘知远</w:t>
            </w:r>
          </w:p>
        </w:tc>
        <w:tc>
          <w:tcPr>
            <w:tcW w:w="2841" w:type="dxa"/>
            <w:shd w:val="clear" w:color="auto" w:fill="auto"/>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后晋河东节度使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后周</w:t>
            </w:r>
          </w:p>
        </w:tc>
        <w:tc>
          <w:tcPr>
            <w:tcW w:w="2841" w:type="dxa"/>
            <w:shd w:val="clear" w:color="auto" w:fill="auto"/>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郭威</w:t>
            </w:r>
          </w:p>
        </w:tc>
        <w:tc>
          <w:tcPr>
            <w:tcW w:w="2841" w:type="dxa"/>
            <w:shd w:val="clear" w:color="auto" w:fill="auto"/>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后汉天雄节度使</w:t>
            </w:r>
          </w:p>
        </w:tc>
      </w:tr>
    </w:tbl>
    <w:p>
      <w:pPr>
        <w:numPr>
          <w:numId w:val="0"/>
        </w:numPr>
        <w:ind w:leftChars="0"/>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可爱得可爱">
    <w:panose1 w:val="02010600010101010101"/>
    <w:charset w:val="86"/>
    <w:family w:val="auto"/>
    <w:pitch w:val="default"/>
    <w:sig w:usb0="A00002BF" w:usb1="18CF6CFB"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3C6E9"/>
    <w:multiLevelType w:val="singleLevel"/>
    <w:tmpl w:val="A253C6E9"/>
    <w:lvl w:ilvl="0" w:tentative="0">
      <w:start w:val="1"/>
      <w:numFmt w:val="decimal"/>
      <w:suff w:val="space"/>
      <w:lvlText w:val="%1."/>
      <w:lvlJc w:val="left"/>
    </w:lvl>
  </w:abstractNum>
  <w:abstractNum w:abstractNumId="1">
    <w:nsid w:val="A4A485FB"/>
    <w:multiLevelType w:val="singleLevel"/>
    <w:tmpl w:val="A4A485FB"/>
    <w:lvl w:ilvl="0" w:tentative="0">
      <w:start w:val="1"/>
      <w:numFmt w:val="decimal"/>
      <w:suff w:val="space"/>
      <w:lvlText w:val="%1."/>
      <w:lvlJc w:val="left"/>
    </w:lvl>
  </w:abstractNum>
  <w:abstractNum w:abstractNumId="2">
    <w:nsid w:val="EE3790AE"/>
    <w:multiLevelType w:val="singleLevel"/>
    <w:tmpl w:val="EE3790AE"/>
    <w:lvl w:ilvl="0" w:tentative="0">
      <w:start w:val="2"/>
      <w:numFmt w:val="decimal"/>
      <w:suff w:val="nothing"/>
      <w:lvlText w:val="%1．"/>
      <w:lvlJc w:val="left"/>
    </w:lvl>
  </w:abstractNum>
  <w:abstractNum w:abstractNumId="3">
    <w:nsid w:val="079C92AF"/>
    <w:multiLevelType w:val="singleLevel"/>
    <w:tmpl w:val="079C92AF"/>
    <w:lvl w:ilvl="0" w:tentative="0">
      <w:start w:val="5"/>
      <w:numFmt w:val="decimal"/>
      <w:suff w:val="space"/>
      <w:lvlText w:val="第%1课"/>
      <w:lvlJc w:val="left"/>
    </w:lvl>
  </w:abstractNum>
  <w:abstractNum w:abstractNumId="4">
    <w:nsid w:val="39DDAE0A"/>
    <w:multiLevelType w:val="singleLevel"/>
    <w:tmpl w:val="39DDAE0A"/>
    <w:lvl w:ilvl="0" w:tentative="0">
      <w:start w:val="1"/>
      <w:numFmt w:val="decimal"/>
      <w:suff w:val="space"/>
      <w:lvlText w:val="%1."/>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B6709"/>
    <w:rsid w:val="252D0CDA"/>
    <w:rsid w:val="278E387A"/>
    <w:rsid w:val="41BB6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2019-11-24T23:54:00Z</dcterms:created>
  <dc:creator>阔爱虫儿猪</dc:creator>
  <cp:lastModifiedBy>阔爱虫儿猪</cp:lastModifiedBy>
  <dcterms:modified xsi:type="dcterms:W3CDTF">2019-11-28T07:24:19Z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